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821"/>
        <w:tblOverlap w:val="never"/>
        <w:tblW w:w="11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30"/>
        <w:gridCol w:w="916"/>
        <w:gridCol w:w="680"/>
        <w:gridCol w:w="1379"/>
        <w:gridCol w:w="1231"/>
        <w:gridCol w:w="1395"/>
        <w:gridCol w:w="1110"/>
        <w:gridCol w:w="1470"/>
        <w:gridCol w:w="1900"/>
      </w:tblGrid>
      <w:tr w14:paraId="1A41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660" w:type="dxa"/>
            <w:gridSpan w:val="10"/>
            <w:shd w:val="clear" w:color="auto" w:fill="auto"/>
            <w:vAlign w:val="center"/>
          </w:tcPr>
          <w:p w14:paraId="4E3E0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公司报价</w:t>
            </w:r>
          </w:p>
        </w:tc>
      </w:tr>
      <w:tr w14:paraId="60D3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07301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3C3A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100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A30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4CE7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产品注册证号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0D0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海南医保平台系统挂网价格(元)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75B8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其他医院价格（元）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2017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6E5A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医保代码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4842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</w:tr>
      <w:tr w14:paraId="7BFE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14:paraId="41B4C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582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36696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4E1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</w:tcPr>
          <w:p w14:paraId="00705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687EE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4D71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0852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28D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FAA8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7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14:paraId="14DBD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0311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2387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157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</w:tcPr>
          <w:p w14:paraId="347D3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039B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848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21F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DB4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F9CE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6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660" w:type="dxa"/>
            <w:gridSpan w:val="10"/>
            <w:shd w:val="clear" w:color="auto" w:fill="auto"/>
            <w:noWrap/>
            <w:vAlign w:val="center"/>
          </w:tcPr>
          <w:p w14:paraId="4F9F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报价人：                                          联系电话：</w:t>
            </w:r>
          </w:p>
        </w:tc>
      </w:tr>
      <w:bookmarkEnd w:id="0"/>
    </w:tbl>
    <w:p w14:paraId="3FAD84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06BF8"/>
    <w:rsid w:val="7760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2025-01-02T09:29:00Z</dcterms:created>
  <dc:creator>陈大宝</dc:creator>
  <cp:lastModifiedBy>陈大宝</cp:lastModifiedBy>
  <dcterms:modified xsi:type="dcterms:W3CDTF">2025-01-02T09:29:40Z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4D653745A01D4421B833F3A7CF7CA4D1_11</vt:lpwstr>
  </property>
  <property fmtid="{D5CDD505-2E9C-101B-9397-08002B2CF9AE}" pid="4" name="KSOTemplateDocerSaveRecord">
    <vt:lpwstr>eyJoZGlkIjoiYTM1MTM0ZTA1ODlmZDkwYjkxOTgwNmY3YjViZDc2ZjMiLCJ1c2VySWQiOiI0MjIzMzg2MjkifQ==</vt:lpwstr>
  </property>
</Properties>
</file>